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5B5" w:rsidRPr="009405B5" w:rsidRDefault="009405B5" w:rsidP="009405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05B5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E5538B" w:rsidRPr="009405B5" w:rsidRDefault="00563AE4" w:rsidP="009405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  №2 от 01.09.2020</w:t>
      </w:r>
    </w:p>
    <w:p w:rsidR="009405B5" w:rsidRDefault="009405B5" w:rsidP="009405B5">
      <w:pPr>
        <w:jc w:val="center"/>
      </w:pPr>
      <w:bookmarkStart w:id="0" w:name="_GoBack"/>
      <w:bookmarkEnd w:id="0"/>
    </w:p>
    <w:p w:rsidR="009405B5" w:rsidRDefault="009405B5" w:rsidP="00940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5B5">
        <w:rPr>
          <w:rFonts w:ascii="Times New Roman" w:hAnsi="Times New Roman" w:cs="Times New Roman"/>
          <w:b/>
          <w:sz w:val="28"/>
          <w:szCs w:val="28"/>
        </w:rPr>
        <w:t>План мероприятий по профилактике и противодействию коррупции</w:t>
      </w:r>
    </w:p>
    <w:p w:rsidR="009405B5" w:rsidRDefault="009405B5" w:rsidP="00940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МАДОУ №2 «Лучики»</w:t>
      </w:r>
    </w:p>
    <w:p w:rsidR="009405B5" w:rsidRPr="009405B5" w:rsidRDefault="009405B5" w:rsidP="009405B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940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МАДОУ №2 «Лучики»</w:t>
      </w:r>
    </w:p>
    <w:p w:rsidR="009405B5" w:rsidRPr="009405B5" w:rsidRDefault="009405B5" w:rsidP="009405B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40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</w:p>
    <w:p w:rsidR="009405B5" w:rsidRPr="009405B5" w:rsidRDefault="009405B5" w:rsidP="009405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9405B5" w:rsidRPr="009405B5" w:rsidRDefault="009405B5" w:rsidP="009405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систематизация условий, способствующих </w:t>
      </w:r>
      <w:proofErr w:type="spellStart"/>
      <w:r w:rsidRPr="009405B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антикоррупции</w:t>
      </w:r>
      <w:proofErr w:type="spellEnd"/>
      <w:r w:rsidRPr="0094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940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</w:p>
    <w:p w:rsidR="009405B5" w:rsidRPr="009405B5" w:rsidRDefault="009405B5" w:rsidP="009405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9405B5" w:rsidRDefault="009405B5" w:rsidP="009405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внедрение организационно — правовых механизмов, снимающих возможность коррупционных действий.</w:t>
      </w:r>
    </w:p>
    <w:p w:rsidR="009405B5" w:rsidRPr="009405B5" w:rsidRDefault="009405B5" w:rsidP="009405B5">
      <w:pPr>
        <w:shd w:val="clear" w:color="auto" w:fill="FFFFFF"/>
        <w:spacing w:before="100" w:beforeAutospacing="1" w:after="100" w:afterAutospacing="1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6"/>
        <w:gridCol w:w="98"/>
        <w:gridCol w:w="274"/>
        <w:gridCol w:w="1782"/>
        <w:gridCol w:w="113"/>
        <w:gridCol w:w="2307"/>
      </w:tblGrid>
      <w:tr w:rsidR="009405B5" w:rsidRPr="009405B5" w:rsidTr="009405B5">
        <w:trPr>
          <w:tblCellSpacing w:w="0" w:type="dxa"/>
        </w:trPr>
        <w:tc>
          <w:tcPr>
            <w:tcW w:w="5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 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94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1.Меры по развитию правовой основы в области</w:t>
            </w: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0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противодействия коррупции,  совершенствование кадровой работы  по профилактике коррупционных  правонарушений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5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5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5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</w:t>
            </w:r>
            <w:proofErr w:type="gramStart"/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приказа  об ответственном  за профилактику коррупционных правонарушений в детском саду, утверждение плана   мероприятий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профилактике коррупции на 2020-2021</w:t>
            </w: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  год.</w:t>
            </w:r>
            <w:proofErr w:type="gramEnd"/>
          </w:p>
        </w:tc>
        <w:tc>
          <w:tcPr>
            <w:tcW w:w="1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5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Ознакомление   работников детского сада  с     нормативными    документами     по антикоррупционной деятельности.</w:t>
            </w:r>
          </w:p>
        </w:tc>
        <w:tc>
          <w:tcPr>
            <w:tcW w:w="1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52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  Обеспечение системы прозрачности при принятии решений по кадровым вопросам. </w:t>
            </w:r>
          </w:p>
        </w:tc>
        <w:tc>
          <w:tcPr>
            <w:tcW w:w="18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94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Меры по совершенствованию функционирования детского сада</w:t>
            </w: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0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4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2.1.Организация и проведение инвентаризации  имущества по анализу эффективности использования.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инвентаризации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4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2.2.Проведение внутреннего контроля:</w:t>
            </w:r>
          </w:p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питания воспитанников;</w:t>
            </w:r>
          </w:p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 прав всех участников образовательного процесса.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4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2.3.Размещение  информации по антикоррупционной тематике на стендах детского сада и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proofErr w:type="gramStart"/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4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2.4.Рассмотрение жалоб и обращений граждан, поступающих через системы общего пользования (почтовый, электронный адреса,  телефон) на действия (бездействия) сотрудников детского сада с точки зрения наличия сведений о фактах коррупции и организации их проверки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4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2.5.Проведение общих садовых родительских собраний с целью разъяснения политики детского сада в отношении коррупции.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 старший воспитатель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4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2.6.Инструктивные совещания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«Коррупция и ответственность за коррупционные деяния» 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 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94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Меры по правовому просвещению и повышению антикоррупционной компетентности сотрудников, воспитанников 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940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ДОУ и их родителей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4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Организация и проведение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декада декабря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  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4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 среди воспитанников.</w:t>
            </w:r>
            <w:proofErr w:type="gramEnd"/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 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4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Изготовление памятки для родителей: </w:t>
            </w:r>
          </w:p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Как противодействовать коррупции».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4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3.4.Работа с педагогами:   круглый стол   «Формирование антикоррупционной и нравственно-правовой культуры»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Заведующая,</w:t>
            </w:r>
          </w:p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Старший воспитатель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94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4. Обеспечение  доступа родителям (законным представителям)  к информации о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</w:t>
            </w:r>
            <w:r w:rsidRPr="00940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ДОУ, установление обратной связи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4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Проведение ежегодного опроса родителей воспитанников 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Май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4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Обеспечение наличия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уголка  питания,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</w:p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4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ежегодного публичного отчета заведующего  об образовательной  и финансово-хозяйственной деятельности</w:t>
            </w:r>
          </w:p>
        </w:tc>
        <w:tc>
          <w:tcPr>
            <w:tcW w:w="20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4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Заведующая, </w:t>
            </w:r>
            <w:proofErr w:type="gramStart"/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ведение сайта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942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Взаимодействие с правоохранительными органами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5.1 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2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5.2 Информирование правоохранительных органов о выявленных фактах коррупции в сфере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   </w:t>
            </w:r>
          </w:p>
        </w:tc>
      </w:tr>
      <w:tr w:rsidR="009405B5" w:rsidRPr="009405B5" w:rsidTr="009405B5">
        <w:trPr>
          <w:tblCellSpacing w:w="0" w:type="dxa"/>
        </w:trPr>
        <w:tc>
          <w:tcPr>
            <w:tcW w:w="4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5.3 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22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выявлении фактов, постоянно</w:t>
            </w:r>
          </w:p>
        </w:tc>
        <w:tc>
          <w:tcPr>
            <w:tcW w:w="2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    </w:t>
            </w:r>
          </w:p>
          <w:p w:rsidR="009405B5" w:rsidRPr="009405B5" w:rsidRDefault="009405B5" w:rsidP="009405B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405B5" w:rsidRPr="009405B5" w:rsidRDefault="009405B5" w:rsidP="009405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05B5" w:rsidRPr="009405B5" w:rsidSect="00BB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D0957"/>
    <w:multiLevelType w:val="multilevel"/>
    <w:tmpl w:val="2386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73A9"/>
    <w:rsid w:val="00563AE4"/>
    <w:rsid w:val="009405B5"/>
    <w:rsid w:val="00AB73A9"/>
    <w:rsid w:val="00BB55F6"/>
    <w:rsid w:val="00E5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5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5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4165</Characters>
  <Application>Microsoft Office Word</Application>
  <DocSecurity>0</DocSecurity>
  <Lines>34</Lines>
  <Paragraphs>9</Paragraphs>
  <ScaleCrop>false</ScaleCrop>
  <Company>MultiDVD Team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2020-09-30T02:00:00Z</dcterms:created>
  <dcterms:modified xsi:type="dcterms:W3CDTF">2020-09-30T02:00:00Z</dcterms:modified>
</cp:coreProperties>
</file>